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rPr>
          <w:b w:val="1"/>
          <w:sz w:val="28"/>
        </w:rPr>
      </w:pPr>
    </w:p>
    <w:p w14:paraId="04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Буйнакским городским судом рассмотрено уголовное дело по факту сбыта наркотических средств</w:t>
      </w:r>
    </w:p>
    <w:p w14:paraId="05000000">
      <w:pPr>
        <w:rPr>
          <w:sz w:val="28"/>
        </w:rPr>
      </w:pPr>
    </w:p>
    <w:p w14:paraId="06000000">
      <w:pPr>
        <w:widowControl w:val="0"/>
        <w:ind w:firstLine="709" w:left="0"/>
        <w:jc w:val="both"/>
        <w:rPr>
          <w:rFonts w:ascii="Times New Roman" w:hAnsi="Times New Roman"/>
          <w:sz w:val="28"/>
        </w:rPr>
      </w:pPr>
      <w:r>
        <w:rPr>
          <w:sz w:val="28"/>
        </w:rPr>
        <w:t>Прокуратурой г. Буйнакска утвержден</w:t>
      </w:r>
      <w:r>
        <w:rPr>
          <w:sz w:val="28"/>
        </w:rPr>
        <w:t>о</w:t>
      </w:r>
      <w:r>
        <w:rPr>
          <w:sz w:val="28"/>
        </w:rPr>
        <w:t xml:space="preserve"> обвинительн</w:t>
      </w:r>
      <w:r>
        <w:rPr>
          <w:sz w:val="28"/>
        </w:rPr>
        <w:t>ое заключение</w:t>
      </w:r>
      <w:r>
        <w:rPr>
          <w:sz w:val="28"/>
        </w:rPr>
        <w:t xml:space="preserve"> </w:t>
      </w:r>
      <w:r>
        <w:rPr>
          <w:sz w:val="28"/>
        </w:rPr>
        <w:t xml:space="preserve">и направлено в суд для рассмотрения по существу уголовное дело </w:t>
      </w:r>
      <w:r>
        <w:rPr>
          <w:sz w:val="28"/>
        </w:rPr>
        <w:t>в отношении обвиняемой</w:t>
      </w:r>
      <w:r>
        <w:rPr>
          <w:sz w:val="28"/>
        </w:rPr>
        <w:t xml:space="preserve"> по факту с</w:t>
      </w:r>
      <w:r>
        <w:rPr>
          <w:rFonts w:ascii="Times New Roman" w:hAnsi="Times New Roman"/>
          <w:sz w:val="28"/>
        </w:rPr>
        <w:t>быта наркотических средств, совершенное с использованием информационно-телекоммуникационных сетей.</w:t>
      </w:r>
    </w:p>
    <w:p w14:paraId="07000000">
      <w:pPr>
        <w:widowControl w:val="0"/>
        <w:ind w:firstLine="709" w:left="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Следствием установлено, что </w:t>
      </w:r>
      <w:r>
        <w:rPr>
          <w:color w:val="000000"/>
          <w:sz w:val="28"/>
        </w:rPr>
        <w:t>подозреваемая,</w:t>
      </w:r>
      <w:r>
        <w:rPr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руководствуясь корыстными побуждениями, </w:t>
      </w:r>
      <w:r>
        <w:rPr>
          <w:rFonts w:ascii="Times New Roman" w:hAnsi="Times New Roman"/>
          <w:sz w:val="28"/>
        </w:rPr>
        <w:t xml:space="preserve">вступила в преступный сговор </w:t>
      </w:r>
      <w:r>
        <w:rPr>
          <w:rFonts w:ascii="Times New Roman" w:hAnsi="Times New Roman"/>
          <w:sz w:val="28"/>
        </w:rPr>
        <w:t xml:space="preserve">с неустановленным следствием лицом для осуществления совместных действий, связанных с незаконным сбытом наркотических средств в крупном размере за денежное вознаграждение на территории г. Буйнакска бесконтактным способом, </w:t>
      </w:r>
      <w:r>
        <w:rPr>
          <w:rFonts w:ascii="Times New Roman" w:hAnsi="Times New Roman"/>
          <w:sz w:val="28"/>
        </w:rPr>
        <w:t xml:space="preserve">с использованием информационно-телекоммуникационных сетей. </w:t>
      </w:r>
    </w:p>
    <w:p w14:paraId="08000000">
      <w:pPr>
        <w:widowControl w:val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достигнутой договоренности подозреваемая  приняла на себя обязанность оборудовать тайники (закладки) с наркотическими средствами на территории г. Буйнакска и с помощью технических средств связи через информационно-коммуникационную сеть «Интернет», с помощью клиент серверной программы для обмена мгновенными сообщениями, использующим псевдоним, передавать их точные координаты своему неустановленному следствием соучастнику,  который в свою очередь также с использованием информационно-коммуникационной сети «Интернет» обязался отправлять данную информацию лицам, желающим приобрести наркотические средства, и после оплаты их стоимости распределять между соучастниками вырученные денежные средства. </w:t>
      </w:r>
    </w:p>
    <w:p w14:paraId="09000000">
      <w:pPr>
        <w:widowControl w:val="0"/>
        <w:ind w:firstLine="709" w:left="0"/>
        <w:jc w:val="both"/>
        <w:rPr>
          <w:rFonts w:ascii="Times New Roman" w:hAnsi="Times New Roman"/>
          <w:sz w:val="28"/>
        </w:rPr>
      </w:pPr>
      <w:r>
        <w:rPr>
          <w:color w:val="000000"/>
          <w:sz w:val="28"/>
        </w:rPr>
        <w:t xml:space="preserve">По данному факту возбуждено уголовное дело в отношении </w:t>
      </w:r>
      <w:r>
        <w:rPr>
          <w:color w:val="000000"/>
          <w:sz w:val="28"/>
        </w:rPr>
        <w:t>подозреваемой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по признакам </w:t>
      </w:r>
      <w:r>
        <w:rPr>
          <w:rFonts w:ascii="Times New Roman" w:hAnsi="Times New Roman"/>
          <w:sz w:val="28"/>
        </w:rPr>
        <w:t xml:space="preserve">преступления </w:t>
      </w:r>
      <w:r>
        <w:rPr>
          <w:rFonts w:ascii="Times New Roman" w:hAnsi="Times New Roman"/>
          <w:color w:val="000000"/>
          <w:sz w:val="28"/>
        </w:rPr>
        <w:t xml:space="preserve"> предусмотренного </w:t>
      </w:r>
      <w:r>
        <w:rPr>
          <w:rFonts w:ascii="Times New Roman" w:hAnsi="Times New Roman"/>
          <w:color w:val="000000"/>
          <w:sz w:val="28"/>
        </w:rPr>
        <w:t>п. «г» ч.4 ст. 228.1</w:t>
      </w:r>
      <w:r>
        <w:rPr>
          <w:rFonts w:ascii="Times New Roman" w:hAnsi="Times New Roman"/>
          <w:sz w:val="28"/>
        </w:rPr>
        <w:t xml:space="preserve"> УК РФ.</w:t>
      </w:r>
    </w:p>
    <w:p w14:paraId="0A000000">
      <w:pPr>
        <w:pStyle w:val="Style_2"/>
        <w:widowControl w:val="0"/>
        <w:ind w:firstLine="700" w:left="0"/>
        <w:jc w:val="both"/>
        <w:rPr>
          <w:rFonts w:ascii="Times New Roman" w:hAnsi="Times New Roman"/>
          <w:sz w:val="28"/>
        </w:rPr>
      </w:pPr>
      <w:r>
        <w:rPr>
          <w:color w:val="000000"/>
          <w:sz w:val="28"/>
        </w:rPr>
        <w:t xml:space="preserve">По результатам судебного разбирательства </w:t>
      </w:r>
      <w:r>
        <w:rPr>
          <w:color w:val="000000"/>
          <w:sz w:val="28"/>
        </w:rPr>
        <w:t>подсудимая</w:t>
      </w:r>
      <w:r>
        <w:rPr>
          <w:color w:val="000000"/>
          <w:sz w:val="28"/>
        </w:rPr>
        <w:t xml:space="preserve"> признана</w:t>
      </w:r>
      <w:r>
        <w:rPr>
          <w:color w:val="000000"/>
          <w:sz w:val="28"/>
        </w:rPr>
        <w:t xml:space="preserve"> виновной</w:t>
      </w:r>
      <w:r>
        <w:rPr>
          <w:color w:val="000000"/>
          <w:sz w:val="28"/>
        </w:rPr>
        <w:t xml:space="preserve"> в совершении преступления и последней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назначено наказание </w:t>
      </w:r>
      <w:r>
        <w:rPr>
          <w:rFonts w:ascii="Times New Roman" w:hAnsi="Times New Roman"/>
          <w:sz w:val="28"/>
        </w:rPr>
        <w:t xml:space="preserve">наказание в виде лишения свободы сроком на </w:t>
      </w:r>
      <w:r>
        <w:rPr>
          <w:sz w:val="28"/>
        </w:rPr>
        <w:t>12</w:t>
      </w:r>
      <w:r>
        <w:rPr>
          <w:rFonts w:ascii="Times New Roman" w:hAnsi="Times New Roman"/>
          <w:sz w:val="28"/>
        </w:rPr>
        <w:t xml:space="preserve">  лет  и 6 месяцев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с отбыванием наказания в исправительной колонии общего режима.</w:t>
      </w:r>
    </w:p>
    <w:p w14:paraId="0B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ч. 1 ст. 82 УК РФ отсрочено </w:t>
      </w:r>
      <w:r>
        <w:rPr>
          <w:rFonts w:ascii="Times New Roman" w:hAnsi="Times New Roman"/>
          <w:sz w:val="28"/>
          <w:highlight w:val="white"/>
        </w:rPr>
        <w:t>реальное отбывание</w:t>
      </w:r>
      <w:r>
        <w:rPr>
          <w:rFonts w:ascii="Times New Roman" w:hAnsi="Times New Roman"/>
          <w:sz w:val="28"/>
        </w:rPr>
        <w:t xml:space="preserve"> назначенного  подозреваемой  наказания в виде </w:t>
      </w:r>
      <w:r>
        <w:rPr>
          <w:sz w:val="28"/>
        </w:rPr>
        <w:t xml:space="preserve"> 12</w:t>
      </w:r>
      <w:r>
        <w:rPr>
          <w:rFonts w:ascii="Times New Roman" w:hAnsi="Times New Roman"/>
          <w:sz w:val="28"/>
        </w:rPr>
        <w:t xml:space="preserve"> (двенадцать) лет и 6 (шесть) месяцев) лишения  свободы до достижения её ребенком четырнадцатилетнего возраста.</w:t>
      </w:r>
    </w:p>
    <w:p w14:paraId="0C000000">
      <w:pPr>
        <w:pStyle w:val="Style_2"/>
        <w:widowControl w:val="0"/>
        <w:ind w:firstLine="70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Прокуратурой города по результатам изучения вышеуказанного приговора внесено апелляционное представление на мягкость назначенного приговора.</w:t>
      </w:r>
    </w:p>
    <w:p w14:paraId="0D000000">
      <w:pPr>
        <w:pStyle w:val="Style_2"/>
        <w:widowControl w:val="0"/>
        <w:ind w:firstLine="70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</w:p>
    <w:p w14:paraId="0E000000">
      <w:pPr>
        <w:widowControl w:val="0"/>
        <w:ind/>
        <w:jc w:val="both"/>
        <w:rPr>
          <w:sz w:val="28"/>
        </w:rPr>
      </w:pPr>
      <w:r>
        <w:rPr>
          <w:sz w:val="28"/>
        </w:rPr>
        <w:t>Ст. п</w:t>
      </w:r>
      <w:r>
        <w:rPr>
          <w:sz w:val="28"/>
        </w:rPr>
        <w:t xml:space="preserve">омощник прокурора </w:t>
      </w:r>
      <w:r>
        <w:rPr>
          <w:sz w:val="28"/>
        </w:rPr>
        <w:t>города</w:t>
      </w:r>
      <w:r>
        <w:rPr>
          <w:sz w:val="28"/>
        </w:rPr>
        <w:t xml:space="preserve">                                                             Рамазанов М.З.</w:t>
      </w:r>
    </w:p>
    <w:p w14:paraId="0F000000">
      <w:pPr>
        <w:widowControl w:val="0"/>
        <w:spacing w:line="240" w:lineRule="exact"/>
        <w:ind/>
        <w:jc w:val="both"/>
      </w:pPr>
      <w:r>
        <w:rPr>
          <w:sz w:val="28"/>
        </w:rPr>
        <w:t xml:space="preserve">                </w:t>
      </w:r>
    </w:p>
    <w:sectPr>
      <w:headerReference r:id="rId1" w:type="default"/>
      <w:pgSz w:h="16838" w:orient="portrait" w:w="11906"/>
      <w:pgMar w:bottom="568" w:footer="708" w:gutter="0" w:header="708" w:left="1418" w:right="566" w:top="709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Times New Roman" w:hAnsi="Times New Roman"/>
    </w:rPr>
  </w:style>
  <w:style w:default="1" w:styleId="Style_3_ch" w:type="character">
    <w:name w:val="Normal"/>
    <w:link w:val="Style_3"/>
    <w:rPr>
      <w:rFonts w:ascii="Times New Roman" w:hAnsi="Times New Roman"/>
    </w:rPr>
  </w:style>
  <w:style w:styleId="Style_4" w:type="paragraph">
    <w:name w:val="toc 2"/>
    <w:next w:val="Style_3"/>
    <w:link w:val="Style_4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1"/>
    <w:next w:val="Style_3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Normal (Web)"/>
    <w:basedOn w:val="Style_3"/>
    <w:link w:val="Style_14_ch"/>
    <w:rPr>
      <w:sz w:val="24"/>
    </w:rPr>
  </w:style>
  <w:style w:styleId="Style_14_ch" w:type="character">
    <w:name w:val="Normal (Web)"/>
    <w:basedOn w:val="Style_3_ch"/>
    <w:link w:val="Style_14"/>
    <w:rPr>
      <w:sz w:val="24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0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20" w:type="paragraph">
    <w:name w:val="toc 8"/>
    <w:next w:val="Style_3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" w:type="paragraph">
    <w:name w:val="Основной текст1"/>
    <w:basedOn w:val="Style_3"/>
    <w:link w:val="Style_2_ch"/>
    <w:pPr>
      <w:widowControl w:val="0"/>
      <w:ind w:firstLine="400" w:left="0"/>
    </w:pPr>
  </w:style>
  <w:style w:styleId="Style_2_ch" w:type="character">
    <w:name w:val="Основной текст1"/>
    <w:basedOn w:val="Style_3_ch"/>
    <w:link w:val="Style_2"/>
  </w:style>
  <w:style w:styleId="Style_21" w:type="paragraph">
    <w:name w:val="toc 5"/>
    <w:next w:val="Style_3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footer"/>
    <w:basedOn w:val="Style_3"/>
    <w:link w:val="Style_22_ch"/>
    <w:pPr>
      <w:widowControl w:val="0"/>
      <w:tabs>
        <w:tab w:leader="none" w:pos="4677" w:val="center"/>
        <w:tab w:leader="none" w:pos="9355" w:val="right"/>
      </w:tabs>
      <w:ind/>
    </w:pPr>
  </w:style>
  <w:style w:styleId="Style_22_ch" w:type="character">
    <w:name w:val="footer"/>
    <w:basedOn w:val="Style_3_ch"/>
    <w:link w:val="Style_22"/>
  </w:style>
  <w:style w:styleId="Style_23" w:type="paragraph">
    <w:name w:val="Subtitle"/>
    <w:next w:val="Style_3"/>
    <w:link w:val="Style_2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3"/>
    <w:link w:val="Style_2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3"/>
    <w:link w:val="Style_26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2026-02-19T09:04:54Z</dcterms:created>
  <dcterms:modified xsi:type="dcterms:W3CDTF">2026-02-19T09:04:54Z</dcterms:modified>
</cp:coreProperties>
</file>