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horzAnchor="margin" w:tblpX="7269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sz w:val="64"/>
              </w:rPr>
            </w:pPr>
          </w:p>
        </w:tc>
      </w:tr>
    </w:tbl>
    <w:p w14:paraId="08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</w:t>
      </w:r>
      <w:r>
        <w:rPr>
          <w:rFonts w:ascii="Times New Roman" w:hAnsi="Times New Roman"/>
          <w:b w:val="1"/>
          <w:sz w:val="28"/>
        </w:rPr>
        <w:t>ой</w:t>
      </w:r>
      <w:r>
        <w:rPr>
          <w:rFonts w:ascii="Times New Roman" w:hAnsi="Times New Roman"/>
          <w:b w:val="1"/>
          <w:sz w:val="28"/>
        </w:rPr>
        <w:t xml:space="preserve"> г. Буйнакска </w:t>
      </w:r>
      <w:r>
        <w:rPr>
          <w:rFonts w:ascii="Times New Roman" w:hAnsi="Times New Roman"/>
          <w:b w:val="1"/>
          <w:sz w:val="28"/>
        </w:rPr>
        <w:t>утверждено обвинительное заключение и направлено</w:t>
      </w:r>
      <w:r>
        <w:rPr>
          <w:rFonts w:ascii="Times New Roman" w:hAnsi="Times New Roman"/>
          <w:b w:val="1"/>
          <w:sz w:val="28"/>
        </w:rPr>
        <w:t xml:space="preserve"> в суд уголовное дело по ч. 1 ст. 264 УК РФ</w:t>
      </w:r>
    </w:p>
    <w:p w14:paraId="09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</w:p>
    <w:p w14:paraId="0A000000">
      <w:pPr>
        <w:pStyle w:val="Style_4"/>
        <w:spacing w:after="0" w:before="0" w:line="180" w:lineRule="atLeast"/>
        <w:ind w:firstLine="709" w:left="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рокуратурой города утверждено обвинительное заключение и для рассмотрения по существу направлено в Буйнакский городской</w:t>
      </w:r>
      <w:r>
        <w:rPr>
          <w:sz w:val="28"/>
        </w:rPr>
        <w:t xml:space="preserve"> </w:t>
      </w:r>
      <w:r>
        <w:rPr>
          <w:sz w:val="28"/>
        </w:rPr>
        <w:t xml:space="preserve">суд уголовное дело в отношении </w:t>
      </w:r>
      <w:r>
        <w:rPr>
          <w:sz w:val="28"/>
        </w:rPr>
        <w:t>местного жителя</w:t>
      </w:r>
      <w:r>
        <w:rPr>
          <w:sz w:val="28"/>
        </w:rPr>
        <w:t>, обвиняемого</w:t>
      </w:r>
      <w:r>
        <w:rPr>
          <w:sz w:val="28"/>
        </w:rPr>
        <w:t xml:space="preserve"> </w:t>
      </w:r>
      <w:r>
        <w:rPr>
          <w:sz w:val="28"/>
        </w:rPr>
        <w:t xml:space="preserve">в совершении преступления, предусмотренного </w:t>
      </w:r>
      <w:r>
        <w:rPr>
          <w:b w:val="0"/>
          <w:spacing w:val="-1"/>
          <w:sz w:val="28"/>
        </w:rPr>
        <w:t xml:space="preserve"> </w:t>
      </w:r>
      <w:r>
        <w:rPr>
          <w:sz w:val="28"/>
        </w:rPr>
        <w:t xml:space="preserve">ч. 1 ст. 264 УК РФ – </w:t>
      </w:r>
      <w:r>
        <w:rPr>
          <w:sz w:val="28"/>
        </w:rPr>
        <w:t xml:space="preserve">нарушение лицом, управляющим автомобилем, правил дорожного движения или эксплуатации транспортных средств, повлекшее по неосторожности причинения тяжкого вреда здоровью.  </w:t>
      </w:r>
    </w:p>
    <w:p w14:paraId="0B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становлено</w:t>
      </w:r>
      <w:r>
        <w:rPr>
          <w:rFonts w:ascii="Times New Roman" w:hAnsi="Times New Roman"/>
          <w:sz w:val="28"/>
        </w:rPr>
        <w:t>, что</w:t>
      </w:r>
      <w:r>
        <w:rPr>
          <w:rFonts w:ascii="Times New Roman" w:hAnsi="Times New Roman"/>
          <w:sz w:val="28"/>
        </w:rPr>
        <w:t xml:space="preserve">  обвиняемый при управлении транспортным средством при повороте налево, не уступив дорогу движущегося по равнозначной дороге со встречного направления, допустил столкновение со скутером потерпевшего, в результате чего последнему причинен тяжкий вред здоровью.</w:t>
      </w:r>
    </w:p>
    <w:p w14:paraId="0C000000">
      <w:pPr>
        <w:tabs>
          <w:tab w:leader="none" w:pos="709" w:val="left"/>
        </w:tabs>
        <w:spacing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Санкцией инкриминируемой статьи предусмотрена уголовная ответственность в виде </w:t>
      </w:r>
      <w:r>
        <w:rPr>
          <w:rFonts w:ascii="Times New Roman" w:hAnsi="Times New Roman"/>
          <w:sz w:val="28"/>
        </w:rPr>
        <w:t>лишени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свободы на срок до двух</w:t>
      </w:r>
      <w:r>
        <w:rPr>
          <w:rFonts w:ascii="Times New Roman" w:hAnsi="Times New Roman"/>
          <w:sz w:val="28"/>
        </w:rPr>
        <w:t xml:space="preserve"> лет</w:t>
      </w:r>
      <w:r>
        <w:rPr>
          <w:rFonts w:ascii="Times New Roman" w:hAnsi="Times New Roman"/>
          <w:sz w:val="28"/>
        </w:rPr>
        <w:t>.</w:t>
      </w:r>
    </w:p>
    <w:p w14:paraId="0D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Ст. помощник прокурора города                                                         М.М. Гамидов</w:t>
      </w:r>
    </w:p>
    <w:sectPr>
      <w:headerReference r:id="rId3" w:type="default"/>
      <w:headerReference r:id="rId1" w:type="first"/>
      <w:footerReference r:id="rId2" w:type="first"/>
      <w:pgSz w:h="16838" w:orient="portrait" w:w="11906"/>
      <w:pgMar w:bottom="851" w:footer="709" w:gutter="0" w:header="709" w:left="1418" w:right="851" w:top="12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4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5000000">
    <w:pPr>
      <w:pStyle w:val="Style_3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center"/>
    </w:pPr>
    <w:r>
      <w:t>2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No Spacing"/>
    <w:link w:val="Style_12_ch"/>
    <w:pPr>
      <w:spacing w:after="0" w:line="240" w:lineRule="auto"/>
      <w:ind/>
    </w:pPr>
  </w:style>
  <w:style w:styleId="Style_12_ch" w:type="character">
    <w:name w:val="No Spacing"/>
    <w:link w:val="Style_12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3" w:type="paragraph">
    <w:name w:val="footer"/>
    <w:basedOn w:val="Style_5"/>
    <w:link w:val="Style_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footer"/>
    <w:basedOn w:val="Style_5_ch"/>
    <w:link w:val="Style_3"/>
  </w:style>
  <w:style w:styleId="Style_14" w:type="paragraph">
    <w:name w:val="footnote reference"/>
    <w:basedOn w:val="Style_15"/>
    <w:link w:val="Style_14_ch"/>
    <w:rPr>
      <w:vertAlign w:val="superscript"/>
    </w:rPr>
  </w:style>
  <w:style w:styleId="Style_14_ch" w:type="character">
    <w:name w:val="footnote reference"/>
    <w:basedOn w:val="Style_15_ch"/>
    <w:link w:val="Style_14"/>
    <w:rPr>
      <w:vertAlign w:val="superscript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16" w:type="paragraph">
    <w:name w:val="heading 5"/>
    <w:next w:val="Style_5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4" w:type="paragraph">
    <w:name w:val="Normal (Web)"/>
    <w:basedOn w:val="Style_5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5_ch"/>
    <w:link w:val="Style_4"/>
    <w:rPr>
      <w:rFonts w:ascii="Times New Roman" w:hAnsi="Times New Roman"/>
      <w:sz w:val="24"/>
    </w:rPr>
  </w:style>
  <w:style w:styleId="Style_17" w:type="paragraph">
    <w:name w:val="heading 1"/>
    <w:next w:val="Style_5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basedOn w:val="Style_5"/>
    <w:link w:val="Style_19_ch"/>
    <w:pPr>
      <w:spacing w:after="0" w:line="240" w:lineRule="auto"/>
      <w:ind/>
    </w:pPr>
    <w:rPr>
      <w:sz w:val="20"/>
    </w:rPr>
  </w:style>
  <w:style w:styleId="Style_19_ch" w:type="character">
    <w:name w:val="Footnote"/>
    <w:basedOn w:val="Style_5_ch"/>
    <w:link w:val="Style_19"/>
    <w:rPr>
      <w:sz w:val="20"/>
    </w:rPr>
  </w:style>
  <w:style w:styleId="Style_20" w:type="paragraph">
    <w:name w:val="toc 1"/>
    <w:next w:val="Style_5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5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Balloon Text"/>
    <w:basedOn w:val="Style_5"/>
    <w:link w:val="Style_23_ch"/>
    <w:pPr>
      <w:spacing w:after="0" w:line="240" w:lineRule="auto"/>
      <w:ind/>
    </w:pPr>
    <w:rPr>
      <w:rFonts w:ascii="Segoe UI" w:hAnsi="Segoe UI"/>
      <w:sz w:val="18"/>
    </w:rPr>
  </w:style>
  <w:style w:styleId="Style_23_ch" w:type="character">
    <w:name w:val="Balloon Text"/>
    <w:basedOn w:val="Style_5_ch"/>
    <w:link w:val="Style_23"/>
    <w:rPr>
      <w:rFonts w:ascii="Segoe UI" w:hAnsi="Segoe UI"/>
      <w:sz w:val="18"/>
    </w:rPr>
  </w:style>
  <w:style w:styleId="Style_24" w:type="paragraph">
    <w:name w:val="toc 8"/>
    <w:next w:val="Style_5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5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Body Text"/>
    <w:basedOn w:val="Style_5"/>
    <w:link w:val="Style_26_ch"/>
    <w:pPr>
      <w:spacing w:after="120"/>
      <w:ind/>
    </w:pPr>
  </w:style>
  <w:style w:styleId="Style_26_ch" w:type="character">
    <w:name w:val="Body Text"/>
    <w:basedOn w:val="Style_5_ch"/>
    <w:link w:val="Style_26"/>
  </w:style>
  <w:style w:styleId="Style_27" w:type="paragraph">
    <w:name w:val="Subtitle"/>
    <w:next w:val="Style_5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31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2025-12-12T12:52:28Z</dcterms:modified>
</cp:coreProperties>
</file>